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C10" w:rsidRDefault="00631C10">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631C10" w:rsidRDefault="00631C10">
      <w:pPr>
        <w:pStyle w:val="ConsPlusNormal"/>
        <w:jc w:val="center"/>
        <w:outlineLvl w:val="0"/>
      </w:pPr>
    </w:p>
    <w:p w:rsidR="00631C10" w:rsidRDefault="00631C10">
      <w:pPr>
        <w:pStyle w:val="ConsPlusTitle"/>
        <w:jc w:val="center"/>
        <w:outlineLvl w:val="0"/>
      </w:pPr>
      <w:r>
        <w:t>ПРАВИТЕЛЬСТВО КУРГАНСКОЙ ОБЛАСТИ</w:t>
      </w:r>
    </w:p>
    <w:p w:rsidR="00631C10" w:rsidRDefault="00631C10">
      <w:pPr>
        <w:pStyle w:val="ConsPlusTitle"/>
        <w:jc w:val="center"/>
      </w:pPr>
    </w:p>
    <w:p w:rsidR="00631C10" w:rsidRDefault="00631C10">
      <w:pPr>
        <w:pStyle w:val="ConsPlusTitle"/>
        <w:jc w:val="center"/>
      </w:pPr>
      <w:r>
        <w:t>ПОСТАНОВЛЕНИЕ</w:t>
      </w:r>
    </w:p>
    <w:p w:rsidR="00631C10" w:rsidRDefault="00631C10">
      <w:pPr>
        <w:pStyle w:val="ConsPlusTitle"/>
        <w:jc w:val="center"/>
      </w:pPr>
      <w:r>
        <w:t>от 10 мая 2011 г. N 186</w:t>
      </w:r>
    </w:p>
    <w:p w:rsidR="00631C10" w:rsidRDefault="00631C10">
      <w:pPr>
        <w:pStyle w:val="ConsPlusTitle"/>
        <w:jc w:val="center"/>
      </w:pPr>
    </w:p>
    <w:p w:rsidR="00631C10" w:rsidRDefault="00631C10">
      <w:pPr>
        <w:pStyle w:val="ConsPlusTitle"/>
        <w:jc w:val="center"/>
      </w:pPr>
      <w:r>
        <w:t>ОБ УТВЕРЖДЕНИИ ПОЛОЖЕНИЯ</w:t>
      </w:r>
    </w:p>
    <w:p w:rsidR="00631C10" w:rsidRDefault="00631C10">
      <w:pPr>
        <w:pStyle w:val="ConsPlusTitle"/>
        <w:jc w:val="center"/>
      </w:pPr>
      <w:r>
        <w:t>О ТЕРРИТОРИАЛЬНОМ ФОНДЕ ОБЯЗАТЕЛЬНОГО</w:t>
      </w:r>
    </w:p>
    <w:p w:rsidR="00631C10" w:rsidRDefault="00631C10">
      <w:pPr>
        <w:pStyle w:val="ConsPlusTitle"/>
        <w:jc w:val="center"/>
      </w:pPr>
      <w:r>
        <w:t>МЕДИЦИНСКОГО СТРАХОВАНИЯ КУРГАНСКОЙ ОБЛАСТИ</w:t>
      </w:r>
    </w:p>
    <w:p w:rsidR="00631C10" w:rsidRDefault="00631C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C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C10" w:rsidRDefault="00631C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31C10" w:rsidRDefault="00631C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31C10" w:rsidRDefault="00631C10">
            <w:pPr>
              <w:pStyle w:val="ConsPlusNormal"/>
              <w:jc w:val="center"/>
            </w:pPr>
            <w:r>
              <w:rPr>
                <w:color w:val="392C69"/>
              </w:rPr>
              <w:t>Список изменяющих документов</w:t>
            </w:r>
          </w:p>
          <w:p w:rsidR="00631C10" w:rsidRDefault="00631C10">
            <w:pPr>
              <w:pStyle w:val="ConsPlusNormal"/>
              <w:jc w:val="center"/>
            </w:pPr>
            <w:r>
              <w:rPr>
                <w:color w:val="392C69"/>
              </w:rPr>
              <w:t>(в ред. Постановлений Правительства Курганской области</w:t>
            </w:r>
          </w:p>
          <w:p w:rsidR="00631C10" w:rsidRDefault="00631C10">
            <w:pPr>
              <w:pStyle w:val="ConsPlusNormal"/>
              <w:jc w:val="center"/>
            </w:pPr>
            <w:r>
              <w:rPr>
                <w:color w:val="392C69"/>
              </w:rPr>
              <w:t xml:space="preserve">от 24.03.2014 </w:t>
            </w:r>
            <w:hyperlink r:id="rId5">
              <w:r>
                <w:rPr>
                  <w:color w:val="0000FF"/>
                </w:rPr>
                <w:t>N 109</w:t>
              </w:r>
            </w:hyperlink>
            <w:r>
              <w:rPr>
                <w:color w:val="392C69"/>
              </w:rPr>
              <w:t xml:space="preserve">, от 17.02.2020 </w:t>
            </w:r>
            <w:hyperlink r:id="rId6">
              <w:r>
                <w:rPr>
                  <w:color w:val="0000FF"/>
                </w:rPr>
                <w:t>N 23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31C10" w:rsidRDefault="00631C10">
            <w:pPr>
              <w:pStyle w:val="ConsPlusNormal"/>
            </w:pPr>
          </w:p>
        </w:tc>
      </w:tr>
    </w:tbl>
    <w:p w:rsidR="00631C10" w:rsidRDefault="00631C10">
      <w:pPr>
        <w:pStyle w:val="ConsPlusNormal"/>
        <w:jc w:val="center"/>
      </w:pPr>
    </w:p>
    <w:p w:rsidR="00631C10" w:rsidRDefault="00631C10">
      <w:pPr>
        <w:pStyle w:val="ConsPlusNormal"/>
        <w:ind w:firstLine="540"/>
        <w:jc w:val="both"/>
      </w:pPr>
      <w:r>
        <w:t xml:space="preserve">В соответствии с Федеральным </w:t>
      </w:r>
      <w:hyperlink r:id="rId7">
        <w:r>
          <w:rPr>
            <w:color w:val="0000FF"/>
          </w:rPr>
          <w:t>законом</w:t>
        </w:r>
      </w:hyperlink>
      <w:r>
        <w:t xml:space="preserve"> от 29 ноября 2010 года N 326-ФЗ "Об обязательном медицинском страховании в Российской Федерации", </w:t>
      </w:r>
      <w:hyperlink r:id="rId8">
        <w:r>
          <w:rPr>
            <w:color w:val="0000FF"/>
          </w:rPr>
          <w:t>Приказом</w:t>
        </w:r>
      </w:hyperlink>
      <w:r>
        <w:t xml:space="preserve"> Министерства здравоохранения и социального развития Российской Федерации от 21 января 2011 года N 15н "Об утверждении типового Положения о территориальном фонде обязательного медицинского страхования", Правительство Курганской области постановляет:</w:t>
      </w:r>
    </w:p>
    <w:p w:rsidR="00631C10" w:rsidRDefault="00631C10">
      <w:pPr>
        <w:pStyle w:val="ConsPlusNormal"/>
        <w:jc w:val="center"/>
      </w:pPr>
    </w:p>
    <w:p w:rsidR="00631C10" w:rsidRDefault="00631C10">
      <w:pPr>
        <w:pStyle w:val="ConsPlusNormal"/>
        <w:ind w:firstLine="540"/>
        <w:jc w:val="both"/>
      </w:pPr>
      <w:r>
        <w:t xml:space="preserve">1. Утвердить </w:t>
      </w:r>
      <w:hyperlink w:anchor="P41">
        <w:r>
          <w:rPr>
            <w:color w:val="0000FF"/>
          </w:rPr>
          <w:t>Положение</w:t>
        </w:r>
      </w:hyperlink>
      <w:r>
        <w:t xml:space="preserve"> о Территориальном фонде обязательного медицинского страхования Курганской области согласно приложению к настоящему Постановлению.</w:t>
      </w:r>
    </w:p>
    <w:p w:rsidR="00631C10" w:rsidRDefault="00631C10">
      <w:pPr>
        <w:pStyle w:val="ConsPlusNormal"/>
        <w:spacing w:before="220"/>
        <w:ind w:firstLine="540"/>
        <w:jc w:val="both"/>
      </w:pPr>
      <w:r>
        <w:t>2. Признать утратившими силу:</w:t>
      </w:r>
    </w:p>
    <w:p w:rsidR="00631C10" w:rsidRDefault="00631C10">
      <w:pPr>
        <w:pStyle w:val="ConsPlusNormal"/>
        <w:spacing w:before="220"/>
        <w:ind w:firstLine="540"/>
        <w:jc w:val="both"/>
      </w:pPr>
      <w:r>
        <w:t>1) пункты 2 - 10 Решения малого Совета Курганского областного Совета народных депутатов и Администрации области от 27 мая 1993 года N 113/131 "О создании территориального фонда обязательного медицинского страхования Курганской области";</w:t>
      </w:r>
    </w:p>
    <w:p w:rsidR="00631C10" w:rsidRDefault="00631C10">
      <w:pPr>
        <w:pStyle w:val="ConsPlusNormal"/>
        <w:spacing w:before="220"/>
        <w:ind w:firstLine="540"/>
        <w:jc w:val="both"/>
      </w:pPr>
      <w:r>
        <w:t>2) Постановление Администрации (Правительства) Курганской области от 24 ноября 2004 года N 406 "О внесении изменений в Решение малого Совета Курганского областного Совета народных депутатов и Администрации области от 27 мая 1993 года N 113/131 "О создании территориального фонда обязательного медицинского страхования Курганской области".</w:t>
      </w:r>
    </w:p>
    <w:p w:rsidR="00631C10" w:rsidRDefault="00631C10">
      <w:pPr>
        <w:pStyle w:val="ConsPlusNormal"/>
        <w:spacing w:before="220"/>
        <w:ind w:firstLine="540"/>
        <w:jc w:val="both"/>
      </w:pPr>
      <w:r>
        <w:t>3. Опубликовать настоящее Постановление в Курганской областной общественно-политической газете "Новый мир".</w:t>
      </w:r>
    </w:p>
    <w:p w:rsidR="00631C10" w:rsidRDefault="00631C10">
      <w:pPr>
        <w:pStyle w:val="ConsPlusNormal"/>
        <w:spacing w:before="220"/>
        <w:ind w:firstLine="540"/>
        <w:jc w:val="both"/>
      </w:pPr>
      <w:r>
        <w:t>4. Контроль за выполнением настоящего Постановления возложить на заместителя Губернатора Курганской области по социальной политике.</w:t>
      </w:r>
    </w:p>
    <w:p w:rsidR="00631C10" w:rsidRDefault="00631C10">
      <w:pPr>
        <w:pStyle w:val="ConsPlusNormal"/>
        <w:jc w:val="both"/>
      </w:pPr>
      <w:r>
        <w:t xml:space="preserve">(п. 4 в ред. </w:t>
      </w:r>
      <w:hyperlink r:id="rId9">
        <w:r>
          <w:rPr>
            <w:color w:val="0000FF"/>
          </w:rPr>
          <w:t>Постановления</w:t>
        </w:r>
      </w:hyperlink>
      <w:r>
        <w:t xml:space="preserve"> Правительства Курганской области от 24.03.2014 N 109)</w:t>
      </w:r>
    </w:p>
    <w:p w:rsidR="00631C10" w:rsidRDefault="00631C10">
      <w:pPr>
        <w:pStyle w:val="ConsPlusNormal"/>
        <w:jc w:val="center"/>
      </w:pPr>
    </w:p>
    <w:p w:rsidR="00631C10" w:rsidRDefault="00631C10">
      <w:pPr>
        <w:pStyle w:val="ConsPlusNormal"/>
        <w:jc w:val="right"/>
      </w:pPr>
      <w:r>
        <w:t>Губернатор Курганской области</w:t>
      </w:r>
    </w:p>
    <w:p w:rsidR="00631C10" w:rsidRDefault="00631C10">
      <w:pPr>
        <w:pStyle w:val="ConsPlusNormal"/>
        <w:jc w:val="right"/>
      </w:pPr>
      <w:r>
        <w:t>О.А.БОГОМОЛОВ</w:t>
      </w:r>
    </w:p>
    <w:p w:rsidR="00631C10" w:rsidRDefault="00631C10">
      <w:pPr>
        <w:pStyle w:val="ConsPlusNormal"/>
        <w:jc w:val="center"/>
      </w:pPr>
    </w:p>
    <w:p w:rsidR="00631C10" w:rsidRDefault="00631C10">
      <w:pPr>
        <w:pStyle w:val="ConsPlusNormal"/>
        <w:jc w:val="center"/>
      </w:pPr>
    </w:p>
    <w:p w:rsidR="00631C10" w:rsidRDefault="00631C10">
      <w:pPr>
        <w:pStyle w:val="ConsPlusNormal"/>
        <w:jc w:val="center"/>
      </w:pPr>
    </w:p>
    <w:p w:rsidR="00631C10" w:rsidRDefault="00631C10">
      <w:pPr>
        <w:pStyle w:val="ConsPlusNormal"/>
        <w:jc w:val="center"/>
      </w:pPr>
    </w:p>
    <w:p w:rsidR="00631C10" w:rsidRDefault="00631C10">
      <w:pPr>
        <w:pStyle w:val="ConsPlusNormal"/>
        <w:jc w:val="center"/>
      </w:pPr>
    </w:p>
    <w:p w:rsidR="00631C10" w:rsidRDefault="00631C10">
      <w:pPr>
        <w:pStyle w:val="ConsPlusNormal"/>
        <w:jc w:val="right"/>
        <w:outlineLvl w:val="0"/>
      </w:pPr>
      <w:r>
        <w:t>Приложение</w:t>
      </w:r>
    </w:p>
    <w:p w:rsidR="00631C10" w:rsidRDefault="00631C10">
      <w:pPr>
        <w:pStyle w:val="ConsPlusNormal"/>
        <w:jc w:val="right"/>
      </w:pPr>
      <w:r>
        <w:t>к Постановлению</w:t>
      </w:r>
    </w:p>
    <w:p w:rsidR="00631C10" w:rsidRDefault="00631C10">
      <w:pPr>
        <w:pStyle w:val="ConsPlusNormal"/>
        <w:jc w:val="right"/>
      </w:pPr>
      <w:r>
        <w:t>Правительства</w:t>
      </w:r>
    </w:p>
    <w:p w:rsidR="00631C10" w:rsidRDefault="00631C10">
      <w:pPr>
        <w:pStyle w:val="ConsPlusNormal"/>
        <w:jc w:val="right"/>
      </w:pPr>
      <w:r>
        <w:t>Курганской области</w:t>
      </w:r>
    </w:p>
    <w:p w:rsidR="00631C10" w:rsidRDefault="00631C10">
      <w:pPr>
        <w:pStyle w:val="ConsPlusNormal"/>
        <w:jc w:val="right"/>
      </w:pPr>
      <w:r>
        <w:lastRenderedPageBreak/>
        <w:t>от 10 мая 2011 г. N 186</w:t>
      </w:r>
    </w:p>
    <w:p w:rsidR="00631C10" w:rsidRDefault="00631C10">
      <w:pPr>
        <w:pStyle w:val="ConsPlusNormal"/>
        <w:jc w:val="right"/>
      </w:pPr>
      <w:r>
        <w:t>"Об утверждении Положения</w:t>
      </w:r>
    </w:p>
    <w:p w:rsidR="00631C10" w:rsidRDefault="00631C10">
      <w:pPr>
        <w:pStyle w:val="ConsPlusNormal"/>
        <w:jc w:val="right"/>
      </w:pPr>
      <w:r>
        <w:t>о Территориальном фонде</w:t>
      </w:r>
    </w:p>
    <w:p w:rsidR="00631C10" w:rsidRDefault="00631C10">
      <w:pPr>
        <w:pStyle w:val="ConsPlusNormal"/>
        <w:jc w:val="right"/>
      </w:pPr>
      <w:r>
        <w:t>обязательного медицинского</w:t>
      </w:r>
    </w:p>
    <w:p w:rsidR="00631C10" w:rsidRDefault="00631C10">
      <w:pPr>
        <w:pStyle w:val="ConsPlusNormal"/>
        <w:jc w:val="right"/>
      </w:pPr>
      <w:r>
        <w:t>страхования Курганской</w:t>
      </w:r>
    </w:p>
    <w:p w:rsidR="00631C10" w:rsidRDefault="00631C10">
      <w:pPr>
        <w:pStyle w:val="ConsPlusNormal"/>
        <w:jc w:val="right"/>
      </w:pPr>
      <w:r>
        <w:t>области"</w:t>
      </w:r>
    </w:p>
    <w:p w:rsidR="00631C10" w:rsidRDefault="00631C10">
      <w:pPr>
        <w:pStyle w:val="ConsPlusNormal"/>
        <w:jc w:val="center"/>
      </w:pPr>
    </w:p>
    <w:p w:rsidR="00631C10" w:rsidRDefault="00631C10">
      <w:pPr>
        <w:pStyle w:val="ConsPlusTitle"/>
        <w:jc w:val="center"/>
      </w:pPr>
      <w:bookmarkStart w:id="0" w:name="P41"/>
      <w:bookmarkEnd w:id="0"/>
      <w:r>
        <w:t>ПОЛОЖЕНИЕ</w:t>
      </w:r>
    </w:p>
    <w:p w:rsidR="00631C10" w:rsidRDefault="00631C10">
      <w:pPr>
        <w:pStyle w:val="ConsPlusTitle"/>
        <w:jc w:val="center"/>
      </w:pPr>
      <w:r>
        <w:t>О ТЕРРИТОРИАЛЬНОМ ФОНДЕ ОБЯЗАТЕЛЬНОГО</w:t>
      </w:r>
    </w:p>
    <w:p w:rsidR="00631C10" w:rsidRDefault="00631C10">
      <w:pPr>
        <w:pStyle w:val="ConsPlusTitle"/>
        <w:jc w:val="center"/>
      </w:pPr>
      <w:r>
        <w:t>МЕДИЦИНСКОГО СТРАХОВАНИЯ КУРГАНСКОЙ ОБЛАСТИ</w:t>
      </w:r>
    </w:p>
    <w:p w:rsidR="00631C10" w:rsidRDefault="00631C1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31C1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31C10" w:rsidRDefault="00631C1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31C10" w:rsidRDefault="00631C1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31C10" w:rsidRDefault="00631C10">
            <w:pPr>
              <w:pStyle w:val="ConsPlusNormal"/>
              <w:jc w:val="center"/>
            </w:pPr>
            <w:r>
              <w:rPr>
                <w:color w:val="392C69"/>
              </w:rPr>
              <w:t>Список изменяющих документов</w:t>
            </w:r>
          </w:p>
          <w:p w:rsidR="00631C10" w:rsidRDefault="00631C10">
            <w:pPr>
              <w:pStyle w:val="ConsPlusNormal"/>
              <w:jc w:val="center"/>
            </w:pPr>
            <w:r>
              <w:rPr>
                <w:color w:val="392C69"/>
              </w:rPr>
              <w:t>(в ред. Постановлений Правительства Курганской области</w:t>
            </w:r>
          </w:p>
          <w:p w:rsidR="00631C10" w:rsidRDefault="00631C10">
            <w:pPr>
              <w:pStyle w:val="ConsPlusNormal"/>
              <w:jc w:val="center"/>
            </w:pPr>
            <w:r>
              <w:rPr>
                <w:color w:val="392C69"/>
              </w:rPr>
              <w:t xml:space="preserve">от 24.03.2014 </w:t>
            </w:r>
            <w:hyperlink r:id="rId10">
              <w:r>
                <w:rPr>
                  <w:color w:val="0000FF"/>
                </w:rPr>
                <w:t>N 109</w:t>
              </w:r>
            </w:hyperlink>
            <w:r>
              <w:rPr>
                <w:color w:val="392C69"/>
              </w:rPr>
              <w:t xml:space="preserve">, от 17.02.2020 </w:t>
            </w:r>
            <w:hyperlink r:id="rId11">
              <w:r>
                <w:rPr>
                  <w:color w:val="0000FF"/>
                </w:rPr>
                <w:t>N 23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31C10" w:rsidRDefault="00631C10">
            <w:pPr>
              <w:pStyle w:val="ConsPlusNormal"/>
            </w:pPr>
          </w:p>
        </w:tc>
      </w:tr>
    </w:tbl>
    <w:p w:rsidR="00631C10" w:rsidRDefault="00631C10">
      <w:pPr>
        <w:pStyle w:val="ConsPlusNormal"/>
        <w:jc w:val="center"/>
      </w:pPr>
    </w:p>
    <w:p w:rsidR="00631C10" w:rsidRDefault="00631C10">
      <w:pPr>
        <w:pStyle w:val="ConsPlusTitle"/>
        <w:jc w:val="center"/>
        <w:outlineLvl w:val="1"/>
      </w:pPr>
      <w:r>
        <w:t>Раздел I. ОБЩИЕ ПОЛОЖЕНИЯ</w:t>
      </w:r>
    </w:p>
    <w:p w:rsidR="00631C10" w:rsidRDefault="00631C10">
      <w:pPr>
        <w:pStyle w:val="ConsPlusNormal"/>
        <w:jc w:val="center"/>
      </w:pPr>
    </w:p>
    <w:p w:rsidR="00631C10" w:rsidRDefault="00631C10">
      <w:pPr>
        <w:pStyle w:val="ConsPlusNormal"/>
        <w:ind w:firstLine="540"/>
        <w:jc w:val="both"/>
      </w:pPr>
      <w:r>
        <w:t>1. Территориальный фонд обязательного медицинского страхования Курганской области (далее - территориальный фонд) является некоммерческой организацией, созданной Решением малого Совета Курганского областного Совета народных депутатов и Администрации области от 27 мая 1993 года N 113/131 "О создании территориального фонда обязательного медицинского страхования Курганской области" для реализации государственной политики в сфере обязательного медицинского страхования на территории Курганской области.</w:t>
      </w:r>
    </w:p>
    <w:p w:rsidR="00631C10" w:rsidRDefault="00631C10">
      <w:pPr>
        <w:pStyle w:val="ConsPlusNormal"/>
        <w:spacing w:before="220"/>
        <w:ind w:firstLine="540"/>
        <w:jc w:val="both"/>
      </w:pPr>
      <w:r>
        <w:t>2. Территориальный фонд является юридическим лицом, созданным в соответствии с законодательством Российской Федерации, и в своей деятельности подотчетен Правительству Курганской области и Федеральному фонду обязательного медицинского страхования (далее - Федеральный фонд). Для реализации своих полномочий территориальный фонд открывает счета, может создавать филиалы и представительства, имеет бланк и печать со своим полным наименованием, иные печати, штампы и бланки, геральдический знак-эмблему.</w:t>
      </w:r>
    </w:p>
    <w:p w:rsidR="00631C10" w:rsidRDefault="00631C10">
      <w:pPr>
        <w:pStyle w:val="ConsPlusNormal"/>
        <w:spacing w:before="220"/>
        <w:ind w:firstLine="540"/>
        <w:jc w:val="both"/>
      </w:pPr>
      <w:r>
        <w:t>3. Официальное наименование - Территориальный фонд обязательного медицинского страхования Курганской области; сокращенное наименование - ТФ ОМС Курганской области.</w:t>
      </w:r>
    </w:p>
    <w:p w:rsidR="00631C10" w:rsidRDefault="00631C10">
      <w:pPr>
        <w:pStyle w:val="ConsPlusNormal"/>
        <w:spacing w:before="220"/>
        <w:ind w:firstLine="540"/>
        <w:jc w:val="both"/>
      </w:pPr>
      <w:r>
        <w:t>4. Местонахождение территориального фонда и его юридический адрес: 640002, город Курган, ул. Советская, 81.</w:t>
      </w:r>
    </w:p>
    <w:p w:rsidR="00631C10" w:rsidRDefault="00631C10">
      <w:pPr>
        <w:pStyle w:val="ConsPlusNormal"/>
        <w:jc w:val="both"/>
      </w:pPr>
      <w:r>
        <w:t xml:space="preserve">(в ред. </w:t>
      </w:r>
      <w:hyperlink r:id="rId12">
        <w:r>
          <w:rPr>
            <w:color w:val="0000FF"/>
          </w:rPr>
          <w:t>Постановления</w:t>
        </w:r>
      </w:hyperlink>
      <w:r>
        <w:t xml:space="preserve"> Правительства Курганской области от 17.02.2020 N 23)</w:t>
      </w:r>
    </w:p>
    <w:p w:rsidR="00631C10" w:rsidRDefault="00631C10">
      <w:pPr>
        <w:pStyle w:val="ConsPlusNormal"/>
        <w:spacing w:before="220"/>
        <w:ind w:firstLine="540"/>
        <w:jc w:val="both"/>
      </w:pPr>
      <w:r>
        <w:t xml:space="preserve">5. Территориальный фонд осуществляет свою деятельность в соответствии с </w:t>
      </w:r>
      <w:hyperlink r:id="rId13">
        <w:r>
          <w:rPr>
            <w:color w:val="0000FF"/>
          </w:rPr>
          <w:t>Конституцией</w:t>
        </w:r>
      </w:hyperlink>
      <w: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здравоохранения, настоящим Положением и нормативными правовыми актами Курганской области.</w:t>
      </w:r>
    </w:p>
    <w:p w:rsidR="00631C10" w:rsidRDefault="00631C10">
      <w:pPr>
        <w:pStyle w:val="ConsPlusNormal"/>
        <w:jc w:val="center"/>
      </w:pPr>
    </w:p>
    <w:p w:rsidR="00631C10" w:rsidRDefault="00631C10">
      <w:pPr>
        <w:pStyle w:val="ConsPlusTitle"/>
        <w:jc w:val="center"/>
        <w:outlineLvl w:val="1"/>
      </w:pPr>
      <w:r>
        <w:t>Раздел II. ЗАДАЧИ ТЕРРИТОРИАЛЬНОГО ФОНДА</w:t>
      </w:r>
    </w:p>
    <w:p w:rsidR="00631C10" w:rsidRDefault="00631C10">
      <w:pPr>
        <w:pStyle w:val="ConsPlusNormal"/>
        <w:jc w:val="center"/>
      </w:pPr>
    </w:p>
    <w:p w:rsidR="00631C10" w:rsidRDefault="00631C10">
      <w:pPr>
        <w:pStyle w:val="ConsPlusNormal"/>
        <w:ind w:firstLine="540"/>
        <w:jc w:val="both"/>
      </w:pPr>
      <w:r>
        <w:t>6. Задачами территориального фонда являются:</w:t>
      </w:r>
    </w:p>
    <w:p w:rsidR="00631C10" w:rsidRDefault="00631C10">
      <w:pPr>
        <w:pStyle w:val="ConsPlusNormal"/>
        <w:spacing w:before="220"/>
        <w:ind w:firstLine="540"/>
        <w:jc w:val="both"/>
      </w:pPr>
      <w:r>
        <w:t>1) обеспечение предусмотренных законодательством Российской Федерации прав граждан в системе обязательного медицинского страхования;</w:t>
      </w:r>
    </w:p>
    <w:p w:rsidR="00631C10" w:rsidRDefault="00631C10">
      <w:pPr>
        <w:pStyle w:val="ConsPlusNormal"/>
        <w:spacing w:before="220"/>
        <w:ind w:firstLine="540"/>
        <w:jc w:val="both"/>
      </w:pPr>
      <w:r>
        <w:t xml:space="preserve">2) обеспечение гарантий бесплатного оказания застрахованным лицам медицинской помощи </w:t>
      </w:r>
      <w:r>
        <w:lastRenderedPageBreak/>
        <w:t>при наступлении страхового случая в рамках территориальной программы обязательного медицинского страхования и базовой программы обязательного медицинского страхования;</w:t>
      </w:r>
    </w:p>
    <w:p w:rsidR="00631C10" w:rsidRDefault="00631C10">
      <w:pPr>
        <w:pStyle w:val="ConsPlusNormal"/>
        <w:spacing w:before="220"/>
        <w:ind w:firstLine="540"/>
        <w:jc w:val="both"/>
      </w:pPr>
      <w:r>
        <w:t>3) создание условий для обеспечения доступности и качества медицинской помощи, оказываемой в рамках программ обязательного медицинского страхования;</w:t>
      </w:r>
    </w:p>
    <w:p w:rsidR="00631C10" w:rsidRDefault="00631C10">
      <w:pPr>
        <w:pStyle w:val="ConsPlusNormal"/>
        <w:spacing w:before="220"/>
        <w:ind w:firstLine="540"/>
        <w:jc w:val="both"/>
      </w:pPr>
      <w:r>
        <w:t>4) обеспечение государственных гарантий соблюдения прав застрахованных лиц на исполнение обязательств по обязательному медицинскому страхованию в рамках базовой программы обязательного медицинского страхования независимо от финансового положения страховщика.</w:t>
      </w:r>
    </w:p>
    <w:p w:rsidR="00631C10" w:rsidRDefault="00631C10">
      <w:pPr>
        <w:pStyle w:val="ConsPlusNormal"/>
        <w:jc w:val="center"/>
      </w:pPr>
    </w:p>
    <w:p w:rsidR="00631C10" w:rsidRDefault="00631C10">
      <w:pPr>
        <w:pStyle w:val="ConsPlusTitle"/>
        <w:jc w:val="center"/>
        <w:outlineLvl w:val="1"/>
      </w:pPr>
      <w:r>
        <w:t>Раздел III. ПОЛНОМОЧИЯ И ФУНКЦИИ ТЕРРИТОРИАЛЬНОГО ФОНДА</w:t>
      </w:r>
    </w:p>
    <w:p w:rsidR="00631C10" w:rsidRDefault="00631C10">
      <w:pPr>
        <w:pStyle w:val="ConsPlusNormal"/>
        <w:jc w:val="center"/>
      </w:pPr>
    </w:p>
    <w:p w:rsidR="00631C10" w:rsidRDefault="00631C10">
      <w:pPr>
        <w:pStyle w:val="ConsPlusNormal"/>
        <w:ind w:firstLine="540"/>
        <w:jc w:val="both"/>
      </w:pPr>
      <w:r>
        <w:t xml:space="preserve">7. Территориальный фонд осуществляет управление средствами обязательного медицинского страхования на территории Курганской области, предназначенными для обеспечения гарантий бесплатного оказания застрахованным лицам медицинской помощи в рамках программ обязательного медицинского страхования и в целях обеспечения финансовой устойчивости обязательного медицинского страхования на территории Курганской области, а также решения иных задач, установленных Федеральным </w:t>
      </w:r>
      <w:hyperlink r:id="rId14">
        <w:r>
          <w:rPr>
            <w:color w:val="0000FF"/>
          </w:rPr>
          <w:t>законом</w:t>
        </w:r>
      </w:hyperlink>
      <w:r>
        <w:t xml:space="preserve"> от 29 ноября 2010 года N 326-ФЗ "Об обязательном медицинском страховании в Российской Федерации" (далее - Федеральный закон "Об обязательном медицинском страховании в Российской Федерации"), настоящим Положением, законом о бюджете территориального фонда.</w:t>
      </w:r>
    </w:p>
    <w:p w:rsidR="00631C10" w:rsidRDefault="00631C10">
      <w:pPr>
        <w:pStyle w:val="ConsPlusNormal"/>
        <w:spacing w:before="220"/>
        <w:ind w:firstLine="540"/>
        <w:jc w:val="both"/>
      </w:pPr>
      <w:r>
        <w:t>8. Территориальный фонд осуществляет следующие полномочия страховщика:</w:t>
      </w:r>
    </w:p>
    <w:p w:rsidR="00631C10" w:rsidRDefault="00631C10">
      <w:pPr>
        <w:pStyle w:val="ConsPlusNormal"/>
        <w:spacing w:before="220"/>
        <w:ind w:firstLine="540"/>
        <w:jc w:val="both"/>
      </w:pPr>
      <w:r>
        <w:t>1) участвует в разработке территориальных программ государственных гарантий бесплатного оказания гражданам медицинской помощи и определении тарифов на оплату медицинской помощи на территории Курганской области;</w:t>
      </w:r>
    </w:p>
    <w:p w:rsidR="00631C10" w:rsidRDefault="00631C10">
      <w:pPr>
        <w:pStyle w:val="ConsPlusNormal"/>
        <w:spacing w:before="220"/>
        <w:ind w:firstLine="540"/>
        <w:jc w:val="both"/>
      </w:pPr>
      <w:r>
        <w:t>2) аккумулирует средства обязательного медицинского страхования и управляет ими, осуществляет финансовое обеспечение реализации территориальных программ обязательного медицинского страхования в Курганской области, формирует и использует резервы для обеспечения финансовой устойчивости обязательного медицинского страхования в порядке, установленном Федеральным фондом;</w:t>
      </w:r>
    </w:p>
    <w:p w:rsidR="00631C10" w:rsidRDefault="00631C10">
      <w:pPr>
        <w:pStyle w:val="ConsPlusNormal"/>
        <w:spacing w:before="220"/>
        <w:ind w:firstLine="540"/>
        <w:jc w:val="both"/>
      </w:pPr>
      <w:r>
        <w:t>3) получает от органа, осуществляющего контроль за правильностью исчисления, полнотой и своевременностью уплаты (перечисления) страховых взносов на обязательное медицинское страхование, необходимую информацию для осуществления обязательного медицинского страхования;</w:t>
      </w:r>
    </w:p>
    <w:p w:rsidR="00631C10" w:rsidRDefault="00631C10">
      <w:pPr>
        <w:pStyle w:val="ConsPlusNormal"/>
        <w:spacing w:before="220"/>
        <w:ind w:firstLine="540"/>
        <w:jc w:val="both"/>
      </w:pPr>
      <w:r>
        <w:t>4) осуществляет администрирование доходов бюджета Федерального фонда, поступающих от уплаты страховых взносов на обязательное медицинское страхование неработающего населения, регистрирует и снимает с регистрационного учета страхователей для неработающих граждан;</w:t>
      </w:r>
    </w:p>
    <w:p w:rsidR="00631C10" w:rsidRDefault="00631C10">
      <w:pPr>
        <w:pStyle w:val="ConsPlusNormal"/>
        <w:spacing w:before="220"/>
        <w:ind w:firstLine="540"/>
        <w:jc w:val="both"/>
      </w:pPr>
      <w:r>
        <w:t>5) начисляет недоимку по страховым взносам на обязательное медицинское страхование неработающего населения, штрафы и пени и взыскивает их со страхователей для неработающих граждан в порядке, установленном законодательством Российской Федерации;</w:t>
      </w:r>
    </w:p>
    <w:p w:rsidR="00631C10" w:rsidRDefault="00631C10">
      <w:pPr>
        <w:pStyle w:val="ConsPlusNormal"/>
        <w:spacing w:before="220"/>
        <w:ind w:firstLine="540"/>
        <w:jc w:val="both"/>
      </w:pPr>
      <w:r>
        <w:t xml:space="preserve">6) утверждает для страховых медицинских организаций дифференцированные </w:t>
      </w:r>
      <w:proofErr w:type="spellStart"/>
      <w:r>
        <w:t>подушевые</w:t>
      </w:r>
      <w:proofErr w:type="spellEnd"/>
      <w:r>
        <w:t xml:space="preserve"> нормативы в порядке, установленном правилами обязательного медицинского страхования;</w:t>
      </w:r>
    </w:p>
    <w:p w:rsidR="00631C10" w:rsidRDefault="00631C10">
      <w:pPr>
        <w:pStyle w:val="ConsPlusNormal"/>
        <w:spacing w:before="220"/>
        <w:ind w:firstLine="540"/>
        <w:jc w:val="both"/>
      </w:pPr>
      <w:r>
        <w:t>7) предъявляет в интересах застрахованного лица требования к страхователю, страховой медицинской организации и медицинской организации, в том числе в судебном порядке, связанные с защитой его прав и законных интересов в сфере обязательного медицинского страхования;</w:t>
      </w:r>
    </w:p>
    <w:p w:rsidR="00631C10" w:rsidRDefault="00631C10">
      <w:pPr>
        <w:pStyle w:val="ConsPlusNormal"/>
        <w:spacing w:before="220"/>
        <w:ind w:firstLine="540"/>
        <w:jc w:val="both"/>
      </w:pPr>
      <w:r>
        <w:lastRenderedPageBreak/>
        <w:t xml:space="preserve">8) обеспечивает права граждан в сфере обязательного медицинского страхования, в том числе путем проведения контроля объемов, сроков, качества и условий предоставления медицинской помощи, информирование граждан о порядке обеспечения и защиты их прав в соответствии с Федеральным </w:t>
      </w:r>
      <w:hyperlink r:id="rId15">
        <w:r>
          <w:rPr>
            <w:color w:val="0000FF"/>
          </w:rPr>
          <w:t>законом</w:t>
        </w:r>
      </w:hyperlink>
      <w:r>
        <w:t xml:space="preserve"> "Об обязательном медицинском страховании в Российской Федерации";</w:t>
      </w:r>
    </w:p>
    <w:p w:rsidR="00631C10" w:rsidRDefault="00631C10">
      <w:pPr>
        <w:pStyle w:val="ConsPlusNormal"/>
        <w:spacing w:before="220"/>
        <w:ind w:firstLine="540"/>
        <w:jc w:val="both"/>
      </w:pPr>
      <w:r>
        <w:t>9) ведет территориальный реестр экспертов качества медицинской помощи в соответствии с порядком организации и проведения контроля объемов, сроков, качества и условий предоставления медицинской помощи;</w:t>
      </w:r>
    </w:p>
    <w:p w:rsidR="00631C10" w:rsidRDefault="00631C10">
      <w:pPr>
        <w:pStyle w:val="ConsPlusNormal"/>
        <w:spacing w:before="220"/>
        <w:ind w:firstLine="540"/>
        <w:jc w:val="both"/>
      </w:pPr>
      <w:r>
        <w:t>10) вправе предъявлять претензии и (или) иски к медицинской организации о возмещении имущественного или морального вреда, причиненного застрахованному лицу;</w:t>
      </w:r>
    </w:p>
    <w:p w:rsidR="00631C10" w:rsidRDefault="00631C10">
      <w:pPr>
        <w:pStyle w:val="ConsPlusNormal"/>
        <w:spacing w:before="220"/>
        <w:ind w:firstLine="540"/>
        <w:jc w:val="both"/>
      </w:pPr>
      <w:r>
        <w:t>11) вправе предъявлять иски к юридическим и физическим лицам, ответственным за причинение вреда здоровью застрахованного лица, в целях возмещения расходов в пределах суммы, затраченной на оказание медицинской помощи застрахованному лицу;</w:t>
      </w:r>
    </w:p>
    <w:p w:rsidR="00631C10" w:rsidRDefault="00631C10">
      <w:pPr>
        <w:pStyle w:val="ConsPlusNormal"/>
        <w:spacing w:before="220"/>
        <w:ind w:firstLine="540"/>
        <w:jc w:val="both"/>
      </w:pPr>
      <w:r>
        <w:t>12) осуществляет контроль за использованием средств обязательного медицинского страхования страховыми медицинскими организациями и медицинскими организациями, в том числе проводит проверки и ревизии;</w:t>
      </w:r>
    </w:p>
    <w:p w:rsidR="00631C10" w:rsidRDefault="00631C10">
      <w:pPr>
        <w:pStyle w:val="ConsPlusNormal"/>
        <w:spacing w:before="220"/>
        <w:ind w:firstLine="540"/>
        <w:jc w:val="both"/>
      </w:pPr>
      <w:r>
        <w:t xml:space="preserve">12-1) вправе проводить проверку достоверности сведений о застрахованных лицах, предоставленных страховыми медицинскими организациями и медицинскими организациями, на основе информации, получаемой в рамках информационного взаимодействия, предусмотренного </w:t>
      </w:r>
      <w:hyperlink r:id="rId16">
        <w:r>
          <w:rPr>
            <w:color w:val="0000FF"/>
          </w:rPr>
          <w:t>статьей 49</w:t>
        </w:r>
      </w:hyperlink>
      <w:r>
        <w:t xml:space="preserve"> Федерального закона "Об обязательном медицинском страховании в Российской Федерации", в том числе путем направления запросов в органы, осуществляющие выдачу и замену документов, удостоверяющих личность гражданина Российской Федерации на территории Российской Федерации;</w:t>
      </w:r>
    </w:p>
    <w:p w:rsidR="00631C10" w:rsidRDefault="00631C10">
      <w:pPr>
        <w:pStyle w:val="ConsPlusNormal"/>
        <w:jc w:val="both"/>
      </w:pPr>
      <w:r>
        <w:t>(</w:t>
      </w:r>
      <w:proofErr w:type="spellStart"/>
      <w:r>
        <w:t>пп</w:t>
      </w:r>
      <w:proofErr w:type="spellEnd"/>
      <w:r>
        <w:t xml:space="preserve">. 12-1 введен </w:t>
      </w:r>
      <w:hyperlink r:id="rId17">
        <w:r>
          <w:rPr>
            <w:color w:val="0000FF"/>
          </w:rPr>
          <w:t>Постановлением</w:t>
        </w:r>
      </w:hyperlink>
      <w:r>
        <w:t xml:space="preserve"> Правительства Курганской области от 17.02.2020 N 23)</w:t>
      </w:r>
    </w:p>
    <w:p w:rsidR="00631C10" w:rsidRDefault="00631C10">
      <w:pPr>
        <w:pStyle w:val="ConsPlusNormal"/>
        <w:spacing w:before="220"/>
        <w:ind w:firstLine="540"/>
        <w:jc w:val="both"/>
      </w:pPr>
      <w:r>
        <w:t>13) собирает и обрабатывает данные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в соответствии с законодательством Российской Федерации;</w:t>
      </w:r>
    </w:p>
    <w:p w:rsidR="00631C10" w:rsidRDefault="00631C10">
      <w:pPr>
        <w:pStyle w:val="ConsPlusNormal"/>
        <w:spacing w:before="220"/>
        <w:ind w:firstLine="540"/>
        <w:jc w:val="both"/>
      </w:pPr>
      <w:r>
        <w:t>14) ведет реестр страховых медицинских организаций, осуществляющих деятельность в сфере обязательного медицинского страхования на территории Курганской области;</w:t>
      </w:r>
    </w:p>
    <w:p w:rsidR="00631C10" w:rsidRDefault="00631C10">
      <w:pPr>
        <w:pStyle w:val="ConsPlusNormal"/>
        <w:spacing w:before="220"/>
        <w:ind w:firstLine="540"/>
        <w:jc w:val="both"/>
      </w:pPr>
      <w:r>
        <w:t>15) ведет реестр медицинских организаций, осуществляющих деятельность в сфере обязательного медицинского страхования по территориальной программе обязательного медицинского страхования в Курганской области;</w:t>
      </w:r>
    </w:p>
    <w:p w:rsidR="00631C10" w:rsidRDefault="00631C10">
      <w:pPr>
        <w:pStyle w:val="ConsPlusNormal"/>
        <w:jc w:val="both"/>
      </w:pPr>
      <w:r>
        <w:t>(</w:t>
      </w:r>
      <w:proofErr w:type="spellStart"/>
      <w:r>
        <w:t>пп</w:t>
      </w:r>
      <w:proofErr w:type="spellEnd"/>
      <w:r>
        <w:t xml:space="preserve">. 15 в ред. </w:t>
      </w:r>
      <w:hyperlink r:id="rId18">
        <w:r>
          <w:rPr>
            <w:color w:val="0000FF"/>
          </w:rPr>
          <w:t>Постановления</w:t>
        </w:r>
      </w:hyperlink>
      <w:r>
        <w:t xml:space="preserve"> Правительства Курганской области от 24.03.2014 N 109)</w:t>
      </w:r>
    </w:p>
    <w:p w:rsidR="00631C10" w:rsidRDefault="00631C10">
      <w:pPr>
        <w:pStyle w:val="ConsPlusNormal"/>
        <w:spacing w:before="220"/>
        <w:ind w:firstLine="540"/>
        <w:jc w:val="both"/>
      </w:pPr>
      <w:r>
        <w:t>16) ведет региональный сегмент единого регистра застрахованных лиц;</w:t>
      </w:r>
    </w:p>
    <w:p w:rsidR="00631C10" w:rsidRDefault="00631C10">
      <w:pPr>
        <w:pStyle w:val="ConsPlusNormal"/>
        <w:spacing w:before="220"/>
        <w:ind w:firstLine="540"/>
        <w:jc w:val="both"/>
      </w:pPr>
      <w:r>
        <w:t>17) обеспечивает в пределах своей компетенции защиту сведений, составляющих информацию ограниченного доступа;</w:t>
      </w:r>
    </w:p>
    <w:p w:rsidR="00631C10" w:rsidRDefault="00631C10">
      <w:pPr>
        <w:pStyle w:val="ConsPlusNormal"/>
        <w:spacing w:before="220"/>
        <w:ind w:firstLine="540"/>
        <w:jc w:val="both"/>
      </w:pPr>
      <w:r>
        <w:t>18) организует подготовку и дополнительное профессиональное образование кадров для осуществления деятельности в сфере обязательного медицинского страхования.</w:t>
      </w:r>
    </w:p>
    <w:p w:rsidR="00631C10" w:rsidRDefault="00631C10">
      <w:pPr>
        <w:pStyle w:val="ConsPlusNormal"/>
        <w:jc w:val="both"/>
      </w:pPr>
      <w:r>
        <w:t>(</w:t>
      </w:r>
      <w:proofErr w:type="spellStart"/>
      <w:r>
        <w:t>пп</w:t>
      </w:r>
      <w:proofErr w:type="spellEnd"/>
      <w:r>
        <w:t xml:space="preserve">. 18 в ред. </w:t>
      </w:r>
      <w:hyperlink r:id="rId19">
        <w:r>
          <w:rPr>
            <w:color w:val="0000FF"/>
          </w:rPr>
          <w:t>Постановления</w:t>
        </w:r>
      </w:hyperlink>
      <w:r>
        <w:t xml:space="preserve"> Правительства Курганской области от 24.03.2014 N 109)</w:t>
      </w:r>
    </w:p>
    <w:p w:rsidR="00631C10" w:rsidRDefault="00631C10">
      <w:pPr>
        <w:pStyle w:val="ConsPlusNormal"/>
        <w:spacing w:before="220"/>
        <w:ind w:firstLine="540"/>
        <w:jc w:val="both"/>
      </w:pPr>
      <w:r>
        <w:t>9. Территориальный фонд осуществляет следующие функции:</w:t>
      </w:r>
    </w:p>
    <w:p w:rsidR="00631C10" w:rsidRDefault="00631C10">
      <w:pPr>
        <w:pStyle w:val="ConsPlusNormal"/>
        <w:spacing w:before="220"/>
        <w:ind w:firstLine="540"/>
        <w:jc w:val="both"/>
      </w:pPr>
      <w:r>
        <w:t>1) организует прием граждан, обеспечивает своевременное и полное рассмотрение обращений граждан в соответствии с законодательством Российской Федерации;</w:t>
      </w:r>
    </w:p>
    <w:p w:rsidR="00631C10" w:rsidRDefault="00631C10">
      <w:pPr>
        <w:pStyle w:val="ConsPlusNormal"/>
        <w:spacing w:before="220"/>
        <w:ind w:firstLine="540"/>
        <w:jc w:val="both"/>
      </w:pPr>
      <w:r>
        <w:lastRenderedPageBreak/>
        <w:t>2) проводит разъяснительную работу, информирование населения по вопросам, относящимся к компетенции территориального фонда;</w:t>
      </w:r>
    </w:p>
    <w:p w:rsidR="00631C10" w:rsidRDefault="00631C10">
      <w:pPr>
        <w:pStyle w:val="ConsPlusNormal"/>
        <w:spacing w:before="220"/>
        <w:ind w:firstLine="540"/>
        <w:jc w:val="both"/>
      </w:pPr>
      <w:r>
        <w:t>3) заключает со страховыми медицинскими организациями, работающими в системе обязательного медицинского страхования, договор о финансовом обеспечении обязательного медицинского страхования;</w:t>
      </w:r>
    </w:p>
    <w:p w:rsidR="00631C10" w:rsidRDefault="00631C10">
      <w:pPr>
        <w:pStyle w:val="ConsPlusNormal"/>
        <w:spacing w:before="220"/>
        <w:ind w:firstLine="540"/>
        <w:jc w:val="both"/>
      </w:pPr>
      <w:r>
        <w:t xml:space="preserve">4) рассматривает дела и налагает штрафы, составляет акты о нарушении законодательства об обязательном медицинском страховании в соответствии с Федеральным </w:t>
      </w:r>
      <w:hyperlink r:id="rId20">
        <w:r>
          <w:rPr>
            <w:color w:val="0000FF"/>
          </w:rPr>
          <w:t>законом</w:t>
        </w:r>
      </w:hyperlink>
      <w:r>
        <w:t xml:space="preserve"> "Об обязательном медицинском страховании в Российской Федерации";</w:t>
      </w:r>
    </w:p>
    <w:p w:rsidR="00631C10" w:rsidRDefault="00631C10">
      <w:pPr>
        <w:pStyle w:val="ConsPlusNormal"/>
        <w:spacing w:before="220"/>
        <w:ind w:firstLine="540"/>
        <w:jc w:val="both"/>
      </w:pPr>
      <w:r>
        <w:t>5) получает от медицинских организаций сведения о застрахованном лице и об оказанной ему медицинской помощи, необходимые для проведения контроля объемов, сроков, качества и условий предоставления медицинской помощи;</w:t>
      </w:r>
    </w:p>
    <w:p w:rsidR="00631C10" w:rsidRDefault="00631C10">
      <w:pPr>
        <w:pStyle w:val="ConsPlusNormal"/>
        <w:spacing w:before="220"/>
        <w:ind w:firstLine="540"/>
        <w:jc w:val="both"/>
      </w:pPr>
      <w:r>
        <w:t>6) получает от страховых медицинских организаций данные о новых застрахованных лицах и сведения об изменении данных о ранее застрахованных лицах, а также отчетности об использовании средств обязательного медицинского страхования, об оказанной застрахованному лицу медицинской помощи, о деятельности по защите прав застрахованных лиц и иной отчетности;</w:t>
      </w:r>
    </w:p>
    <w:p w:rsidR="00631C10" w:rsidRDefault="00631C10">
      <w:pPr>
        <w:pStyle w:val="ConsPlusNormal"/>
        <w:spacing w:before="220"/>
        <w:ind w:firstLine="540"/>
        <w:jc w:val="both"/>
      </w:pPr>
      <w:r>
        <w:t>7) осуществляет расчеты за медицинскую помощь, оказанную застрахованным лицам из других субъектов Российской Федерации, в которых выдан полис обязательного медицинского страхования, в объеме, установленном базовой программой обязательного медицинского страхования, а территориальный фонд обязательного медицинского страхования субъекта Российской Федерации, в котором выдан полис обязательного медицинского страхования, осуществляет возмещение средств территориальному фонду;</w:t>
      </w:r>
    </w:p>
    <w:p w:rsidR="00631C10" w:rsidRDefault="00631C10">
      <w:pPr>
        <w:pStyle w:val="ConsPlusNormal"/>
        <w:spacing w:before="220"/>
        <w:ind w:firstLine="540"/>
        <w:jc w:val="both"/>
      </w:pPr>
      <w:r>
        <w:t>8) осуществляет расчеты за медицинскую помощь, оказанную застрахованным лицам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w:t>
      </w:r>
    </w:p>
    <w:p w:rsidR="00631C10" w:rsidRDefault="00631C10">
      <w:pPr>
        <w:pStyle w:val="ConsPlusNormal"/>
        <w:spacing w:before="220"/>
        <w:ind w:firstLine="540"/>
        <w:jc w:val="both"/>
      </w:pPr>
      <w:r>
        <w:t xml:space="preserve">9) осуществляет контроль за деятельностью страховой медицинской организации, осуществляемой в соответствии с Федеральным </w:t>
      </w:r>
      <w:hyperlink r:id="rId21">
        <w:r>
          <w:rPr>
            <w:color w:val="0000FF"/>
          </w:rPr>
          <w:t>законом</w:t>
        </w:r>
      </w:hyperlink>
      <w:r>
        <w:t xml:space="preserve"> "Об обязательном медицинском страховании в Российской Федерации", и выполнением договора о финансовом обеспечении обязательного медицинского страхования;</w:t>
      </w:r>
    </w:p>
    <w:p w:rsidR="00631C10" w:rsidRDefault="00631C10">
      <w:pPr>
        <w:pStyle w:val="ConsPlusNormal"/>
        <w:spacing w:before="220"/>
        <w:ind w:firstLine="540"/>
        <w:jc w:val="both"/>
      </w:pPr>
      <w:r>
        <w:t>10) при отсутствии страховых медицинских организаций на территории Курганской области осуществляет полномочия страховой медицинской организации до дня начала осуществления деятельности страховых медицинских организаций, включенных в реестр страховых медицинских организаций;</w:t>
      </w:r>
    </w:p>
    <w:p w:rsidR="00631C10" w:rsidRDefault="00631C10">
      <w:pPr>
        <w:pStyle w:val="ConsPlusNormal"/>
        <w:spacing w:before="220"/>
        <w:ind w:firstLine="540"/>
        <w:jc w:val="both"/>
      </w:pPr>
      <w:r>
        <w:t>11) определяет работников, допущенных к работе с данными персонифицированного учета сведений о медицинской помощи, оказанной застрахованным лицам, и обеспечивает их конфиденциальность в соответствии с установленными законодательством Российской Федерации требованиями по защите персональных данных;</w:t>
      </w:r>
    </w:p>
    <w:p w:rsidR="00631C10" w:rsidRDefault="00631C10">
      <w:pPr>
        <w:pStyle w:val="ConsPlusNormal"/>
        <w:spacing w:before="220"/>
        <w:ind w:firstLine="540"/>
        <w:jc w:val="both"/>
      </w:pPr>
      <w:r>
        <w:t>12) направляет в страховые медицинские организации, осуществляющие деятельность в сфере обязательного медицинского страхования в Курганской области, сведения о гражданах, не обратившихся в страховую медицинскую организацию за выдачей им полисов обязательного медицинского страхования, пропорционально числу застрахованных лиц в каждой из них для заключения договоров о финансовом обеспечении обязательного медицинского страхования;</w:t>
      </w:r>
    </w:p>
    <w:p w:rsidR="00631C10" w:rsidRDefault="00631C10">
      <w:pPr>
        <w:pStyle w:val="ConsPlusNormal"/>
        <w:spacing w:before="220"/>
        <w:ind w:firstLine="540"/>
        <w:jc w:val="both"/>
      </w:pPr>
      <w:r>
        <w:t>13) получает сведения от налоговых органов об уплате страховых взносов на обязательное медицинское страхование работающего населения;</w:t>
      </w:r>
    </w:p>
    <w:p w:rsidR="00631C10" w:rsidRDefault="00631C10">
      <w:pPr>
        <w:pStyle w:val="ConsPlusNormal"/>
        <w:jc w:val="both"/>
      </w:pPr>
      <w:r>
        <w:t xml:space="preserve">(в ред. </w:t>
      </w:r>
      <w:hyperlink r:id="rId22">
        <w:r>
          <w:rPr>
            <w:color w:val="0000FF"/>
          </w:rPr>
          <w:t>Постановления</w:t>
        </w:r>
      </w:hyperlink>
      <w:r>
        <w:t xml:space="preserve"> Правительства Курганской области от 17.02.2020 N 23)</w:t>
      </w:r>
    </w:p>
    <w:p w:rsidR="00631C10" w:rsidRDefault="00631C10">
      <w:pPr>
        <w:pStyle w:val="ConsPlusNormal"/>
        <w:spacing w:before="220"/>
        <w:ind w:firstLine="540"/>
        <w:jc w:val="both"/>
      </w:pPr>
      <w:r>
        <w:lastRenderedPageBreak/>
        <w:t>14) принимает решения о предоставлении или об отказе в предоставлении страховой медицинской организации недостающих для оплаты медицинской помощи средств из нормированного страхового запаса территориального фонда;</w:t>
      </w:r>
    </w:p>
    <w:p w:rsidR="00631C10" w:rsidRDefault="00631C10">
      <w:pPr>
        <w:pStyle w:val="ConsPlusNormal"/>
        <w:spacing w:before="220"/>
        <w:ind w:firstLine="540"/>
        <w:jc w:val="both"/>
      </w:pPr>
      <w:r>
        <w:t>15) предъявляет к медицинской организации требования о возврате в бюджет территориального фонда средств, перечисленных медицинской организацией по договору на оказание и оплату медицинской помощи по обязательному медицинскому страхованию, использованных не по целевому назначению;</w:t>
      </w:r>
    </w:p>
    <w:p w:rsidR="00631C10" w:rsidRDefault="00631C10">
      <w:pPr>
        <w:pStyle w:val="ConsPlusNormal"/>
        <w:spacing w:before="220"/>
        <w:ind w:firstLine="540"/>
        <w:jc w:val="both"/>
      </w:pPr>
      <w:r>
        <w:t>16) поручает проведение экспертизы качества медицинской помощи эксперту качества медицинской помощи из числа экспертов качества медицинской помощи, включенных в территориальные реестры экспертов качества медицинской помощи;</w:t>
      </w:r>
    </w:p>
    <w:p w:rsidR="00631C10" w:rsidRDefault="00631C10">
      <w:pPr>
        <w:pStyle w:val="ConsPlusNormal"/>
        <w:spacing w:before="220"/>
        <w:ind w:firstLine="540"/>
        <w:jc w:val="both"/>
      </w:pPr>
      <w:r>
        <w:t>17) участвует в установлении тарифов на оплату медицинской помощи;</w:t>
      </w:r>
    </w:p>
    <w:p w:rsidR="00631C10" w:rsidRDefault="00631C10">
      <w:pPr>
        <w:pStyle w:val="ConsPlusNormal"/>
        <w:spacing w:before="220"/>
        <w:ind w:firstLine="540"/>
        <w:jc w:val="both"/>
      </w:pPr>
      <w:r>
        <w:t>18) рассматривает претензию медицинской организации на заключение страховой медицинской организации;</w:t>
      </w:r>
    </w:p>
    <w:p w:rsidR="00631C10" w:rsidRDefault="00631C10">
      <w:pPr>
        <w:pStyle w:val="ConsPlusNormal"/>
        <w:spacing w:before="220"/>
        <w:ind w:firstLine="540"/>
        <w:jc w:val="both"/>
      </w:pPr>
      <w:r>
        <w:t>19) осуществляет контроль за деятельностью страховых медицинских организаций путем организации контроля объемов, сроков, качества и условий предоставления медицинской помощи, проводит медико-экономический контроль, медико-экономическую экспертизу, экспертизу качества медицинской помощи, в том числе повторно, а также контроль за использованием средств обязательного медицинского страхования страховыми медицинскими организациями и медицинскими организациями;</w:t>
      </w:r>
    </w:p>
    <w:p w:rsidR="00631C10" w:rsidRDefault="00631C10">
      <w:pPr>
        <w:pStyle w:val="ConsPlusNormal"/>
        <w:spacing w:before="220"/>
        <w:ind w:firstLine="540"/>
        <w:jc w:val="both"/>
      </w:pPr>
      <w:r>
        <w:t>20) ведет учет и отчетность в соответствии с законодательством Российской Федерации;</w:t>
      </w:r>
    </w:p>
    <w:p w:rsidR="00631C10" w:rsidRDefault="00631C10">
      <w:pPr>
        <w:pStyle w:val="ConsPlusNormal"/>
        <w:spacing w:before="220"/>
        <w:ind w:firstLine="540"/>
        <w:jc w:val="both"/>
      </w:pPr>
      <w:r>
        <w:t>21) изучает и обобщает практику применения нормативных правовых актов по обязательному медицинскому страхованию;</w:t>
      </w:r>
    </w:p>
    <w:p w:rsidR="00631C10" w:rsidRDefault="00631C10">
      <w:pPr>
        <w:pStyle w:val="ConsPlusNormal"/>
        <w:spacing w:before="220"/>
        <w:ind w:firstLine="540"/>
        <w:jc w:val="both"/>
      </w:pPr>
      <w:r>
        <w:t>22) осуществляет в соответствии с законодательством Российской Федерации работу по делопроизводству, комплектованию, хранению, учету и использованию архивных документов, образовавшихся в процессе деятельности территориального фонда;</w:t>
      </w:r>
    </w:p>
    <w:p w:rsidR="00631C10" w:rsidRDefault="00631C10">
      <w:pPr>
        <w:pStyle w:val="ConsPlusNormal"/>
        <w:spacing w:before="220"/>
        <w:ind w:firstLine="540"/>
        <w:jc w:val="both"/>
      </w:pPr>
      <w:r>
        <w:t>23) в установленном законодательством Российской Федерации порядке размещает заказы и заключает государственные контракты, а также иные гражданско-правовые договоры на поставки товаров, выполнение работ, оказание услуг для обеспечения нужд территориального фонда;</w:t>
      </w:r>
    </w:p>
    <w:p w:rsidR="00631C10" w:rsidRDefault="00631C10">
      <w:pPr>
        <w:pStyle w:val="ConsPlusNormal"/>
        <w:spacing w:before="220"/>
        <w:ind w:firstLine="540"/>
        <w:jc w:val="both"/>
      </w:pPr>
      <w:r>
        <w:t>24) при нарушении условий договора о финансовом обеспечении обязательного медицинского страхования в части осуществления контроля объемов, сроков, качества и условий предоставления медицинской помощи налагает штраф в размере 10% от суммы средств, перечисленных на ведение дела по обязательному медицинскому страхованию страховой медицинской организации за период, в течение которого установлены данные нарушения, при нарушении установленных договором сроков предоставления данных о застрахованных лицах страховой медицинской организацией, а также сведений об изменении этих данных налагает штраф в размере трех тысяч рублей;</w:t>
      </w:r>
    </w:p>
    <w:p w:rsidR="00631C10" w:rsidRDefault="00631C10">
      <w:pPr>
        <w:pStyle w:val="ConsPlusNormal"/>
        <w:spacing w:before="220"/>
        <w:ind w:firstLine="540"/>
        <w:jc w:val="both"/>
      </w:pPr>
      <w:r>
        <w:t>25) осуществляет иные функции в установленной сфере деятельности, если такие функции предусмотрены федеральными законами, нормативными правовыми актами Президента Российской Федерации и Правительства Российской Федерации.</w:t>
      </w:r>
    </w:p>
    <w:p w:rsidR="00631C10" w:rsidRDefault="00631C10">
      <w:pPr>
        <w:pStyle w:val="ConsPlusNormal"/>
        <w:jc w:val="center"/>
      </w:pPr>
    </w:p>
    <w:p w:rsidR="00631C10" w:rsidRDefault="00631C10">
      <w:pPr>
        <w:pStyle w:val="ConsPlusTitle"/>
        <w:jc w:val="center"/>
        <w:outlineLvl w:val="1"/>
      </w:pPr>
      <w:r>
        <w:t>Раздел IV. СРЕДСТВА ТЕРРИТОРИАЛЬНОГО ФОНДА</w:t>
      </w:r>
    </w:p>
    <w:p w:rsidR="00631C10" w:rsidRDefault="00631C10">
      <w:pPr>
        <w:pStyle w:val="ConsPlusNormal"/>
        <w:jc w:val="center"/>
      </w:pPr>
    </w:p>
    <w:p w:rsidR="00631C10" w:rsidRDefault="00631C10">
      <w:pPr>
        <w:pStyle w:val="ConsPlusNormal"/>
        <w:ind w:firstLine="540"/>
        <w:jc w:val="both"/>
      </w:pPr>
      <w:r>
        <w:t>10. Доходы бюджета территориального фонда формируются в соответствии с бюджетным законодательством Российской Федерации. К доходам бюджета территориального фонда относятся:</w:t>
      </w:r>
    </w:p>
    <w:p w:rsidR="00631C10" w:rsidRDefault="00631C10">
      <w:pPr>
        <w:pStyle w:val="ConsPlusNormal"/>
        <w:spacing w:before="220"/>
        <w:ind w:firstLine="540"/>
        <w:jc w:val="both"/>
      </w:pPr>
      <w:r>
        <w:lastRenderedPageBreak/>
        <w:t>1) межбюджетные трансферты, передаваемые из бюджета Федерального фонда в соответствии с законодательством Российской Федерации;</w:t>
      </w:r>
    </w:p>
    <w:p w:rsidR="00631C10" w:rsidRDefault="00631C10">
      <w:pPr>
        <w:pStyle w:val="ConsPlusNormal"/>
        <w:spacing w:before="220"/>
        <w:ind w:firstLine="540"/>
        <w:jc w:val="both"/>
      </w:pPr>
      <w:bookmarkStart w:id="1" w:name="P123"/>
      <w:bookmarkEnd w:id="1"/>
      <w:r>
        <w:t xml:space="preserve">2) платежи Курганской области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соответствии с Федеральным </w:t>
      </w:r>
      <w:hyperlink r:id="rId23">
        <w:r>
          <w:rPr>
            <w:color w:val="0000FF"/>
          </w:rPr>
          <w:t>законом</w:t>
        </w:r>
      </w:hyperlink>
      <w:r>
        <w:t xml:space="preserve"> "Об обязательном медицинском страховании в Российской Федерации";</w:t>
      </w:r>
    </w:p>
    <w:p w:rsidR="00631C10" w:rsidRDefault="00631C10">
      <w:pPr>
        <w:pStyle w:val="ConsPlusNormal"/>
        <w:spacing w:before="220"/>
        <w:ind w:firstLine="540"/>
        <w:jc w:val="both"/>
      </w:pPr>
      <w:bookmarkStart w:id="2" w:name="P124"/>
      <w:bookmarkEnd w:id="2"/>
      <w:r>
        <w:t xml:space="preserve">3) платежи Курганской области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в соответствии с Федеральным </w:t>
      </w:r>
      <w:hyperlink r:id="rId24">
        <w:r>
          <w:rPr>
            <w:color w:val="0000FF"/>
          </w:rPr>
          <w:t>законом</w:t>
        </w:r>
      </w:hyperlink>
      <w:r>
        <w:t xml:space="preserve"> "Об обязательном медицинском страховании в Российской Федерации";</w:t>
      </w:r>
    </w:p>
    <w:p w:rsidR="00631C10" w:rsidRDefault="00631C10">
      <w:pPr>
        <w:pStyle w:val="ConsPlusNormal"/>
        <w:spacing w:before="220"/>
        <w:ind w:firstLine="540"/>
        <w:jc w:val="both"/>
      </w:pPr>
      <w:r>
        <w:t>4) доходы от размещения временно свободных средств;</w:t>
      </w:r>
    </w:p>
    <w:p w:rsidR="00631C10" w:rsidRDefault="00631C10">
      <w:pPr>
        <w:pStyle w:val="ConsPlusNormal"/>
        <w:spacing w:before="220"/>
        <w:ind w:firstLine="540"/>
        <w:jc w:val="both"/>
      </w:pPr>
      <w:r>
        <w:t>5) межбюджетные трансферты, передаваемые из бюджета Курганской области, в случаях, установленных законом Курганской области;</w:t>
      </w:r>
    </w:p>
    <w:p w:rsidR="00631C10" w:rsidRDefault="00631C10">
      <w:pPr>
        <w:pStyle w:val="ConsPlusNormal"/>
        <w:spacing w:before="220"/>
        <w:ind w:firstLine="540"/>
        <w:jc w:val="both"/>
      </w:pPr>
      <w:r>
        <w:t>6) начисленные пени и штрафы, подлежащие зачислению в бюджет территориального фонда в соответствии с законодательством Российской Федерации;</w:t>
      </w:r>
    </w:p>
    <w:p w:rsidR="00631C10" w:rsidRDefault="00631C10">
      <w:pPr>
        <w:pStyle w:val="ConsPlusNormal"/>
        <w:spacing w:before="220"/>
        <w:ind w:firstLine="540"/>
        <w:jc w:val="both"/>
      </w:pPr>
      <w:r>
        <w:t>7) иные источники, предусмотренные законодательством Российской Федерации.</w:t>
      </w:r>
    </w:p>
    <w:p w:rsidR="00631C10" w:rsidRDefault="00631C10">
      <w:pPr>
        <w:pStyle w:val="ConsPlusNormal"/>
        <w:spacing w:before="220"/>
        <w:ind w:firstLine="540"/>
        <w:jc w:val="both"/>
      </w:pPr>
      <w:r>
        <w:t>11. Расходы бюджета территориального фонда осуществляются в целях финансового обеспечения:</w:t>
      </w:r>
    </w:p>
    <w:p w:rsidR="00631C10" w:rsidRDefault="00631C10">
      <w:pPr>
        <w:pStyle w:val="ConsPlusNormal"/>
        <w:spacing w:before="220"/>
        <w:ind w:firstLine="540"/>
        <w:jc w:val="both"/>
      </w:pPr>
      <w:r>
        <w:t>1) выполнения территориальной программы обязательного медицинского страхования;</w:t>
      </w:r>
    </w:p>
    <w:p w:rsidR="00631C10" w:rsidRDefault="00631C10">
      <w:pPr>
        <w:pStyle w:val="ConsPlusNormal"/>
        <w:spacing w:before="220"/>
        <w:ind w:firstLine="540"/>
        <w:jc w:val="both"/>
      </w:pPr>
      <w:r>
        <w:t>2) исполнения расходных обязательств Курганской области, возникающих при осуществлении органом государственной власти Курганской области переданных полномочий Российской Федерации в результате принятия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в сфере охраны здоровья граждан;</w:t>
      </w:r>
    </w:p>
    <w:p w:rsidR="00631C10" w:rsidRDefault="00631C10">
      <w:pPr>
        <w:pStyle w:val="ConsPlusNormal"/>
        <w:spacing w:before="220"/>
        <w:ind w:firstLine="540"/>
        <w:jc w:val="both"/>
      </w:pPr>
      <w:r>
        <w:t>3) исполнения расходных обязательств Курганской области, возникающих в результате принятия законов и (или) иных нормативных правовых актов Курганской области;</w:t>
      </w:r>
    </w:p>
    <w:p w:rsidR="00631C10" w:rsidRDefault="00631C10">
      <w:pPr>
        <w:pStyle w:val="ConsPlusNormal"/>
        <w:spacing w:before="220"/>
        <w:ind w:firstLine="540"/>
        <w:jc w:val="both"/>
      </w:pPr>
      <w:r>
        <w:t>4) ведения дела по обязательному медицинскому страхованию страховыми медицинскими организациями;</w:t>
      </w:r>
    </w:p>
    <w:p w:rsidR="00631C10" w:rsidRDefault="00631C10">
      <w:pPr>
        <w:pStyle w:val="ConsPlusNormal"/>
        <w:spacing w:before="220"/>
        <w:ind w:firstLine="540"/>
        <w:jc w:val="both"/>
      </w:pPr>
      <w:r>
        <w:t>5) выполнения функций органа управления территориального фонда.</w:t>
      </w:r>
    </w:p>
    <w:p w:rsidR="00631C10" w:rsidRDefault="00631C10">
      <w:pPr>
        <w:pStyle w:val="ConsPlusNormal"/>
        <w:spacing w:before="220"/>
        <w:ind w:firstLine="540"/>
        <w:jc w:val="both"/>
      </w:pPr>
      <w:r>
        <w:t>12. В составе бюджета территориального фонда формируется нормированный страховой запас. Размер и цели использования средств нормированного страхового запаса территориального фонда устанавливаются законом о бюджете территориального фонда в соответствии с порядком использования средств нормированного страхового запаса территориального фонда, установленным Федеральным фондом. Размер средств нормированного страхового запаса территориального фонда не должен превышать среднемесячного размера планируемых поступлений средств территориального фонда на очередной год.</w:t>
      </w:r>
    </w:p>
    <w:p w:rsidR="00631C10" w:rsidRDefault="00631C10">
      <w:pPr>
        <w:pStyle w:val="ConsPlusNormal"/>
        <w:spacing w:before="220"/>
        <w:ind w:firstLine="540"/>
        <w:jc w:val="both"/>
      </w:pPr>
      <w:r>
        <w:t xml:space="preserve">13. Размер и порядок уплаты платежей Курганской области, указанных в </w:t>
      </w:r>
      <w:hyperlink w:anchor="P123">
        <w:r>
          <w:rPr>
            <w:color w:val="0000FF"/>
          </w:rPr>
          <w:t>подпунктах 2</w:t>
        </w:r>
      </w:hyperlink>
      <w:r>
        <w:t xml:space="preserve"> и </w:t>
      </w:r>
      <w:hyperlink w:anchor="P124">
        <w:r>
          <w:rPr>
            <w:color w:val="0000FF"/>
          </w:rPr>
          <w:t>3 пункта 10</w:t>
        </w:r>
      </w:hyperlink>
      <w:r>
        <w:t xml:space="preserve"> настоящего Положения, устанавливаются законом Курганской области.</w:t>
      </w:r>
    </w:p>
    <w:p w:rsidR="00631C10" w:rsidRDefault="00631C10">
      <w:pPr>
        <w:pStyle w:val="ConsPlusNormal"/>
        <w:spacing w:before="220"/>
        <w:ind w:firstLine="540"/>
        <w:jc w:val="both"/>
      </w:pPr>
      <w:r>
        <w:t>14. Средства бюджета территориального фонда не входят в состав иных бюджетов бюджетной системы Российской Федерации и изъятию не подлежат.</w:t>
      </w:r>
    </w:p>
    <w:p w:rsidR="00631C10" w:rsidRDefault="00631C10">
      <w:pPr>
        <w:pStyle w:val="ConsPlusNormal"/>
        <w:spacing w:before="220"/>
        <w:ind w:firstLine="540"/>
        <w:jc w:val="both"/>
      </w:pPr>
      <w:r>
        <w:t xml:space="preserve">15. Выполнение функций органа управления территориального фонда осуществляется за счет </w:t>
      </w:r>
      <w:r>
        <w:lastRenderedPageBreak/>
        <w:t>средств бюджета территориального фонда, утвержденного Курганской областной Думой.</w:t>
      </w:r>
    </w:p>
    <w:p w:rsidR="00631C10" w:rsidRDefault="00631C10">
      <w:pPr>
        <w:pStyle w:val="ConsPlusNormal"/>
        <w:spacing w:before="220"/>
        <w:ind w:firstLine="540"/>
        <w:jc w:val="both"/>
      </w:pPr>
      <w:r>
        <w:t>16. Имущество территориального фонда, приобретенное за счет средств обязательного медицинского страхования, является государственной собственностью Курганской области и используется территориальным фондом на праве оперативного управления.</w:t>
      </w:r>
    </w:p>
    <w:p w:rsidR="00631C10" w:rsidRDefault="00631C10">
      <w:pPr>
        <w:pStyle w:val="ConsPlusNormal"/>
        <w:jc w:val="center"/>
      </w:pPr>
    </w:p>
    <w:p w:rsidR="00631C10" w:rsidRDefault="00631C10">
      <w:pPr>
        <w:pStyle w:val="ConsPlusTitle"/>
        <w:jc w:val="center"/>
        <w:outlineLvl w:val="1"/>
      </w:pPr>
      <w:r>
        <w:t>Раздел V. ОРГАНЫ УПРАВЛЕНИЯ ТЕРРИТОРИАЛЬНЫМ</w:t>
      </w:r>
    </w:p>
    <w:p w:rsidR="00631C10" w:rsidRDefault="00631C10">
      <w:pPr>
        <w:pStyle w:val="ConsPlusTitle"/>
        <w:jc w:val="center"/>
      </w:pPr>
      <w:r>
        <w:t>ФОНДОМ И ОРГАНИЗАЦИЯ ДЕЯТЕЛЬНОСТИ</w:t>
      </w:r>
    </w:p>
    <w:p w:rsidR="00631C10" w:rsidRDefault="00631C10">
      <w:pPr>
        <w:pStyle w:val="ConsPlusNormal"/>
        <w:jc w:val="center"/>
      </w:pPr>
    </w:p>
    <w:p w:rsidR="00631C10" w:rsidRDefault="00631C10">
      <w:pPr>
        <w:pStyle w:val="ConsPlusNormal"/>
        <w:ind w:firstLine="540"/>
        <w:jc w:val="both"/>
      </w:pPr>
      <w:r>
        <w:t>17. Управление территориальным фондом осуществляется директором.</w:t>
      </w:r>
    </w:p>
    <w:p w:rsidR="00631C10" w:rsidRDefault="00631C10">
      <w:pPr>
        <w:pStyle w:val="ConsPlusNormal"/>
        <w:spacing w:before="220"/>
        <w:ind w:firstLine="540"/>
        <w:jc w:val="both"/>
      </w:pPr>
      <w:r>
        <w:t>18. Директор территориального фонда назначается на должность и освобождается от должности Правительством Курганской области по согласованию с Федеральным фондом.</w:t>
      </w:r>
    </w:p>
    <w:p w:rsidR="00631C10" w:rsidRDefault="00631C10">
      <w:pPr>
        <w:pStyle w:val="ConsPlusNormal"/>
        <w:spacing w:before="220"/>
        <w:ind w:firstLine="540"/>
        <w:jc w:val="both"/>
      </w:pPr>
      <w:r>
        <w:t>19. Директор территориального фонда организует и осуществляет общее руководство текущей деятельностью территориального фонда, несет персональную ответственность за ее результаты, подотчетен правлению территориального фонда.</w:t>
      </w:r>
    </w:p>
    <w:p w:rsidR="00631C10" w:rsidRDefault="00631C10">
      <w:pPr>
        <w:pStyle w:val="ConsPlusNormal"/>
        <w:spacing w:before="220"/>
        <w:ind w:firstLine="540"/>
        <w:jc w:val="both"/>
      </w:pPr>
      <w:r>
        <w:t>20. Директор территориального фонда:</w:t>
      </w:r>
    </w:p>
    <w:p w:rsidR="00631C10" w:rsidRDefault="00631C10">
      <w:pPr>
        <w:pStyle w:val="ConsPlusNormal"/>
        <w:spacing w:before="220"/>
        <w:ind w:firstLine="540"/>
        <w:jc w:val="both"/>
      </w:pPr>
      <w:r>
        <w:t>1) действует от имени территориального фонда и представляет его интересы без доверенности;</w:t>
      </w:r>
    </w:p>
    <w:p w:rsidR="00631C10" w:rsidRDefault="00631C10">
      <w:pPr>
        <w:pStyle w:val="ConsPlusNormal"/>
        <w:spacing w:before="220"/>
        <w:ind w:firstLine="540"/>
        <w:jc w:val="both"/>
      </w:pPr>
      <w:r>
        <w:t>2) распределяет обязанности между своими заместителями;</w:t>
      </w:r>
    </w:p>
    <w:p w:rsidR="00631C10" w:rsidRDefault="00631C10">
      <w:pPr>
        <w:pStyle w:val="ConsPlusNormal"/>
        <w:spacing w:before="220"/>
        <w:ind w:firstLine="540"/>
        <w:jc w:val="both"/>
      </w:pPr>
      <w:r>
        <w:t>3) представляет для утверждения в Правительство Курганской области предельную численность, фонд оплаты труда, структуру территориального фонда;</w:t>
      </w:r>
    </w:p>
    <w:p w:rsidR="00631C10" w:rsidRDefault="00631C10">
      <w:pPr>
        <w:pStyle w:val="ConsPlusNormal"/>
        <w:spacing w:before="220"/>
        <w:ind w:firstLine="540"/>
        <w:jc w:val="both"/>
      </w:pPr>
      <w:r>
        <w:t>4) по согласованию с правлением территориального фонда утверждает в пределах установленной предельной численности и фонда оплаты труда штатное расписание территориального фонда;</w:t>
      </w:r>
    </w:p>
    <w:p w:rsidR="00631C10" w:rsidRDefault="00631C10">
      <w:pPr>
        <w:pStyle w:val="ConsPlusNormal"/>
        <w:spacing w:before="220"/>
        <w:ind w:firstLine="540"/>
        <w:jc w:val="both"/>
      </w:pPr>
      <w:r>
        <w:t>5) утверждает положения о структурных подразделениях, должностные инструкции работников территориального фонда;</w:t>
      </w:r>
    </w:p>
    <w:p w:rsidR="00631C10" w:rsidRDefault="00631C10">
      <w:pPr>
        <w:pStyle w:val="ConsPlusNormal"/>
        <w:spacing w:before="220"/>
        <w:ind w:firstLine="540"/>
        <w:jc w:val="both"/>
      </w:pPr>
      <w:r>
        <w:t>6) издает приказы, распоряжения административно-хозяйственного и организационно-распорядительного характера, дает указания по вопросам деятельности территориального фонда, обязательные для исполнения всеми работниками территориального фонда;</w:t>
      </w:r>
    </w:p>
    <w:p w:rsidR="00631C10" w:rsidRDefault="00631C10">
      <w:pPr>
        <w:pStyle w:val="ConsPlusNormal"/>
        <w:spacing w:before="220"/>
        <w:ind w:firstLine="540"/>
        <w:jc w:val="both"/>
      </w:pPr>
      <w:r>
        <w:t>7) назначает на должность и освобождает от должности работников территориального фонда в соответствии с трудовым законодательством Российской Федерации;</w:t>
      </w:r>
    </w:p>
    <w:p w:rsidR="00631C10" w:rsidRDefault="00631C10">
      <w:pPr>
        <w:pStyle w:val="ConsPlusNormal"/>
        <w:spacing w:before="220"/>
        <w:ind w:firstLine="540"/>
        <w:jc w:val="both"/>
      </w:pPr>
      <w:r>
        <w:t>8) привлекает работников территориального фонда к дисциплинарной ответственности в соответствии с трудовым законодательством Российской Федерации;</w:t>
      </w:r>
    </w:p>
    <w:p w:rsidR="00631C10" w:rsidRDefault="00631C10">
      <w:pPr>
        <w:pStyle w:val="ConsPlusNormal"/>
        <w:spacing w:before="220"/>
        <w:ind w:firstLine="540"/>
        <w:jc w:val="both"/>
      </w:pPr>
      <w:r>
        <w:t>9) представляет в установленном порядке особо отличившихся работников территориального фонда к присвоению почетных званий и награждению государственными наградами Российской Федерации и ведомственными наградами;</w:t>
      </w:r>
    </w:p>
    <w:p w:rsidR="00631C10" w:rsidRDefault="00631C10">
      <w:pPr>
        <w:pStyle w:val="ConsPlusNormal"/>
        <w:spacing w:before="220"/>
        <w:ind w:firstLine="540"/>
        <w:jc w:val="both"/>
      </w:pPr>
      <w:r>
        <w:t>10) открывает расчетные и другие счета территориального фонда;</w:t>
      </w:r>
    </w:p>
    <w:p w:rsidR="00631C10" w:rsidRDefault="00631C10">
      <w:pPr>
        <w:pStyle w:val="ConsPlusNormal"/>
        <w:spacing w:before="220"/>
        <w:ind w:firstLine="540"/>
        <w:jc w:val="both"/>
      </w:pPr>
      <w:r>
        <w:t>11) организует ведение учета и отчетности территориального фонда.</w:t>
      </w:r>
    </w:p>
    <w:p w:rsidR="00631C10" w:rsidRDefault="00631C10">
      <w:pPr>
        <w:pStyle w:val="ConsPlusNormal"/>
        <w:spacing w:before="220"/>
        <w:ind w:firstLine="540"/>
        <w:jc w:val="both"/>
      </w:pPr>
      <w:r>
        <w:t>21. Правление территориального фонда является коллегиальным органом, определяющим основные направления деятельности территориального фонда и осуществляющим текущий контроль за его деятельностью, а также иные полномочия в соответствии с федеральными законами и принимаемыми в соответствии с ними законами Курганской области.</w:t>
      </w:r>
    </w:p>
    <w:p w:rsidR="00631C10" w:rsidRDefault="00631C10">
      <w:pPr>
        <w:pStyle w:val="ConsPlusNormal"/>
        <w:spacing w:before="220"/>
        <w:ind w:firstLine="540"/>
        <w:jc w:val="both"/>
      </w:pPr>
      <w:r>
        <w:lastRenderedPageBreak/>
        <w:t>22. Состав правления территориального фонда утверждается Правительством Курганской области.</w:t>
      </w:r>
    </w:p>
    <w:p w:rsidR="00631C10" w:rsidRDefault="00631C10">
      <w:pPr>
        <w:pStyle w:val="ConsPlusNormal"/>
        <w:spacing w:before="220"/>
        <w:ind w:firstLine="540"/>
        <w:jc w:val="both"/>
      </w:pPr>
      <w:r>
        <w:t>23. Порядок проведения заседаний и принятия решений правления территориального фонда определяется Правительством Курганской области.</w:t>
      </w:r>
    </w:p>
    <w:p w:rsidR="00631C10" w:rsidRDefault="00631C10">
      <w:pPr>
        <w:pStyle w:val="ConsPlusNormal"/>
        <w:spacing w:before="220"/>
        <w:ind w:firstLine="540"/>
        <w:jc w:val="both"/>
      </w:pPr>
      <w:r>
        <w:t>24. Правление территориального фонда не вправе осуществлять административно-хозяйственные и организационно-распорядительные функции.</w:t>
      </w:r>
    </w:p>
    <w:p w:rsidR="00631C10" w:rsidRDefault="00631C10">
      <w:pPr>
        <w:pStyle w:val="ConsPlusNormal"/>
        <w:jc w:val="center"/>
      </w:pPr>
    </w:p>
    <w:p w:rsidR="00631C10" w:rsidRDefault="00631C10">
      <w:pPr>
        <w:pStyle w:val="ConsPlusTitle"/>
        <w:jc w:val="center"/>
        <w:outlineLvl w:val="1"/>
      </w:pPr>
      <w:r>
        <w:t>Раздел VI. КОНТРОЛЬ ЗА ДЕЯТЕЛЬНОСТЬЮ ТЕРРИТОРИАЛЬНОГО ФОНДА</w:t>
      </w:r>
    </w:p>
    <w:p w:rsidR="00631C10" w:rsidRDefault="00631C10">
      <w:pPr>
        <w:pStyle w:val="ConsPlusNormal"/>
        <w:jc w:val="center"/>
      </w:pPr>
    </w:p>
    <w:p w:rsidR="00631C10" w:rsidRDefault="00631C10">
      <w:pPr>
        <w:pStyle w:val="ConsPlusNormal"/>
        <w:ind w:firstLine="540"/>
        <w:jc w:val="both"/>
      </w:pPr>
      <w:r>
        <w:t>25. Контроль за деятельностью территориального фонда осуществляется Правительством Курганской области и Федеральным фондом.</w:t>
      </w:r>
    </w:p>
    <w:p w:rsidR="00631C10" w:rsidRDefault="00631C10">
      <w:pPr>
        <w:pStyle w:val="ConsPlusNormal"/>
        <w:spacing w:before="220"/>
        <w:ind w:firstLine="540"/>
        <w:jc w:val="both"/>
      </w:pPr>
      <w:r>
        <w:t>26. Контроль за исполнением бюджета территориального фонда осуществляется в соответствии с бюджетным законодательством Российской Федерации.</w:t>
      </w:r>
    </w:p>
    <w:p w:rsidR="00631C10" w:rsidRDefault="00631C10">
      <w:pPr>
        <w:pStyle w:val="ConsPlusNormal"/>
        <w:jc w:val="center"/>
      </w:pPr>
    </w:p>
    <w:p w:rsidR="00631C10" w:rsidRDefault="00631C10">
      <w:pPr>
        <w:pStyle w:val="ConsPlusNormal"/>
        <w:jc w:val="center"/>
      </w:pPr>
    </w:p>
    <w:p w:rsidR="00631C10" w:rsidRDefault="00631C10">
      <w:pPr>
        <w:pStyle w:val="ConsPlusNormal"/>
        <w:pBdr>
          <w:bottom w:val="single" w:sz="6" w:space="0" w:color="auto"/>
        </w:pBdr>
        <w:spacing w:before="100" w:after="100"/>
        <w:jc w:val="both"/>
        <w:rPr>
          <w:sz w:val="2"/>
          <w:szCs w:val="2"/>
        </w:rPr>
      </w:pPr>
    </w:p>
    <w:p w:rsidR="0005392F" w:rsidRDefault="0005392F">
      <w:bookmarkStart w:id="3" w:name="_GoBack"/>
      <w:bookmarkEnd w:id="3"/>
    </w:p>
    <w:sectPr w:rsidR="0005392F" w:rsidSect="00FB0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C10"/>
    <w:rsid w:val="0005392F"/>
    <w:rsid w:val="00631C10"/>
    <w:rsid w:val="00D62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22E3E7-7602-4D5D-B179-E458E494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1C1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31C1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31C10"/>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8BFA788B11EEE727EBB73F019C3B23405C83D42FD0C6BC6BFCE1963C95CC1BE24EDE20E5399CC79E326002CCj775I" TargetMode="External"/><Relationship Id="rId13" Type="http://schemas.openxmlformats.org/officeDocument/2006/relationships/hyperlink" Target="consultantplus://offline/ref=998BFA788B11EEE727EBB73F019C3B23435183D0258391BE3AA9EF9334C5960BE6078B2AFB3E80D99E2C60j071I" TargetMode="External"/><Relationship Id="rId18" Type="http://schemas.openxmlformats.org/officeDocument/2006/relationships/hyperlink" Target="consultantplus://offline/ref=998BFA788B11EEE727EBA93217F067294252DAD82CDCC8E930A3BACB6B9CC64CB701DF6EA13383C79C2C620BC522CEB92B4C50CBEAA83CED491972jC79I"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998BFA788B11EEE727EBB73F019C3B23455B86D62DD5C6BC6BFCE1963C95CC1BE24EDE20E5399CC79E326002CCj775I" TargetMode="External"/><Relationship Id="rId7" Type="http://schemas.openxmlformats.org/officeDocument/2006/relationships/hyperlink" Target="consultantplus://offline/ref=998BFA788B11EEE727EBB73F019C3B23455B86D62DD5C6BC6BFCE1963C95CC1BF04E862CE53E83C49B2736538A2392FD795F50CEEAAA3EF1j478I" TargetMode="External"/><Relationship Id="rId12" Type="http://schemas.openxmlformats.org/officeDocument/2006/relationships/hyperlink" Target="consultantplus://offline/ref=998BFA788B11EEE727EBA93217F067294252DAD82BD3CBE937A3BACB6B9CC64CB701DF6EA13383C79C2C6204C522CEB92B4C50CBEAA83CED491972jC79I" TargetMode="External"/><Relationship Id="rId17" Type="http://schemas.openxmlformats.org/officeDocument/2006/relationships/hyperlink" Target="consultantplus://offline/ref=998BFA788B11EEE727EBA93217F067294252DAD82BD3CBE937A3BACB6B9CC64CB701DF6EA13383C79C2C620AC522CEB92B4C50CBEAA83CED491972jC79I"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998BFA788B11EEE727EBB73F019C3B23455B86D62DD5C6BC6BFCE1963C95CC1BF04E862CE43C8993CD68370FCE7181FD7C5F52CCF6jA7BI" TargetMode="External"/><Relationship Id="rId20" Type="http://schemas.openxmlformats.org/officeDocument/2006/relationships/hyperlink" Target="consultantplus://offline/ref=998BFA788B11EEE727EBB73F019C3B23455B86D62DD5C6BC6BFCE1963C95CC1BE24EDE20E5399CC79E326002CCj775I" TargetMode="External"/><Relationship Id="rId1" Type="http://schemas.openxmlformats.org/officeDocument/2006/relationships/styles" Target="styles.xml"/><Relationship Id="rId6" Type="http://schemas.openxmlformats.org/officeDocument/2006/relationships/hyperlink" Target="consultantplus://offline/ref=998BFA788B11EEE727EBA93217F067294252DAD82BD3CBE937A3BACB6B9CC64CB701DF6EA13383C79C2C6207C522CEB92B4C50CBEAA83CED491972jC79I" TargetMode="External"/><Relationship Id="rId11" Type="http://schemas.openxmlformats.org/officeDocument/2006/relationships/hyperlink" Target="consultantplus://offline/ref=998BFA788B11EEE727EBA93217F067294252DAD82BD3CBE937A3BACB6B9CC64CB701DF6EA13383C79C2C6207C522CEB92B4C50CBEAA83CED491972jC79I" TargetMode="External"/><Relationship Id="rId24" Type="http://schemas.openxmlformats.org/officeDocument/2006/relationships/hyperlink" Target="consultantplus://offline/ref=998BFA788B11EEE727EBB73F019C3B23455B86D62DD5C6BC6BFCE1963C95CC1BE24EDE20E5399CC79E326002CCj775I" TargetMode="External"/><Relationship Id="rId5" Type="http://schemas.openxmlformats.org/officeDocument/2006/relationships/hyperlink" Target="consultantplus://offline/ref=998BFA788B11EEE727EBA93217F067294252DAD82CDCC8E930A3BACB6B9CC64CB701DF6EA13383C79C2C6207C522CEB92B4C50CBEAA83CED491972jC79I" TargetMode="External"/><Relationship Id="rId15" Type="http://schemas.openxmlformats.org/officeDocument/2006/relationships/hyperlink" Target="consultantplus://offline/ref=998BFA788B11EEE727EBB73F019C3B23455B86D62DD5C6BC6BFCE1963C95CC1BE24EDE20E5399CC79E326002CCj775I" TargetMode="External"/><Relationship Id="rId23" Type="http://schemas.openxmlformats.org/officeDocument/2006/relationships/hyperlink" Target="consultantplus://offline/ref=998BFA788B11EEE727EBB73F019C3B23455B86D62DD5C6BC6BFCE1963C95CC1BE24EDE20E5399CC79E326002CCj775I" TargetMode="External"/><Relationship Id="rId10" Type="http://schemas.openxmlformats.org/officeDocument/2006/relationships/hyperlink" Target="consultantplus://offline/ref=998BFA788B11EEE727EBA93217F067294252DAD82CDCC8E930A3BACB6B9CC64CB701DF6EA13383C79C2C620AC522CEB92B4C50CBEAA83CED491972jC79I" TargetMode="External"/><Relationship Id="rId19" Type="http://schemas.openxmlformats.org/officeDocument/2006/relationships/hyperlink" Target="consultantplus://offline/ref=998BFA788B11EEE727EBA93217F067294252DAD82CDCC8E930A3BACB6B9CC64CB701DF6EA13383C79C2C6303C522CEB92B4C50CBEAA83CED491972jC79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998BFA788B11EEE727EBA93217F067294252DAD82CDCC8E930A3BACB6B9CC64CB701DF6EA13383C79C2C6204C522CEB92B4C50CBEAA83CED491972jC79I" TargetMode="External"/><Relationship Id="rId14" Type="http://schemas.openxmlformats.org/officeDocument/2006/relationships/hyperlink" Target="consultantplus://offline/ref=998BFA788B11EEE727EBB73F019C3B23455B86D62DD5C6BC6BFCE1963C95CC1BE24EDE20E5399CC79E326002CCj775I" TargetMode="External"/><Relationship Id="rId22" Type="http://schemas.openxmlformats.org/officeDocument/2006/relationships/hyperlink" Target="consultantplus://offline/ref=998BFA788B11EEE727EBA93217F067294252DAD82BD3CBE937A3BACB6B9CC64CB701DF6EA13383C79C2C6302C522CEB92B4C50CBEAA83CED491972jC7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4013</Words>
  <Characters>22878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2</cp:revision>
  <dcterms:created xsi:type="dcterms:W3CDTF">2023-02-07T09:04:00Z</dcterms:created>
  <dcterms:modified xsi:type="dcterms:W3CDTF">2023-02-07T09:04:00Z</dcterms:modified>
</cp:coreProperties>
</file>